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C776" w14:textId="77777777" w:rsidR="00543551" w:rsidRDefault="00543551" w:rsidP="00543551">
      <w:pPr>
        <w:rPr>
          <w:rFonts w:ascii="Arial" w:hAnsi="Arial" w:cs="Arial"/>
          <w:b/>
          <w:bCs/>
        </w:rPr>
      </w:pPr>
    </w:p>
    <w:p w14:paraId="2EFB1EA0" w14:textId="5FADAC2B" w:rsidR="00543551" w:rsidRPr="00543551" w:rsidRDefault="00543551" w:rsidP="00543551">
      <w:pPr>
        <w:rPr>
          <w:rFonts w:ascii="Arial" w:hAnsi="Arial" w:cs="Arial"/>
        </w:rPr>
      </w:pPr>
      <w:r w:rsidRPr="00543551">
        <w:rPr>
          <w:rFonts w:ascii="Arial" w:hAnsi="Arial" w:cs="Arial"/>
          <w:b/>
          <w:bCs/>
        </w:rPr>
        <w:t>Konu:</w:t>
      </w:r>
      <w:r w:rsidRPr="00543551">
        <w:rPr>
          <w:rFonts w:ascii="Arial" w:hAnsi="Arial" w:cs="Arial"/>
        </w:rPr>
        <w:t> 14-15 Ocak 2025 OKR Sertifikasyon Eğitimi Katılım Talebi ve Erken Kayıt Fırsatı</w:t>
      </w:r>
    </w:p>
    <w:p w14:paraId="16FC4C46" w14:textId="77777777" w:rsidR="00543551" w:rsidRDefault="00543551" w:rsidP="00543551">
      <w:pPr>
        <w:rPr>
          <w:rFonts w:ascii="Arial" w:hAnsi="Arial" w:cs="Arial"/>
        </w:rPr>
      </w:pPr>
    </w:p>
    <w:p w14:paraId="72D2AE6C" w14:textId="397AA1FA" w:rsidR="00543551" w:rsidRPr="00543551" w:rsidRDefault="00543551" w:rsidP="00543551">
      <w:pPr>
        <w:rPr>
          <w:rFonts w:ascii="Arial" w:hAnsi="Arial" w:cs="Arial"/>
          <w:u w:val="single"/>
        </w:rPr>
      </w:pPr>
      <w:r w:rsidRPr="00543551">
        <w:rPr>
          <w:rFonts w:ascii="Arial" w:hAnsi="Arial" w:cs="Arial"/>
        </w:rPr>
        <w:t xml:space="preserve">Sayın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,</w:t>
      </w:r>
    </w:p>
    <w:p w14:paraId="177A5E52" w14:textId="47CEC12A" w:rsidR="00543551" w:rsidRPr="00543551" w:rsidRDefault="00543551" w:rsidP="00543551">
      <w:pPr>
        <w:rPr>
          <w:rFonts w:ascii="Arial" w:hAnsi="Arial" w:cs="Arial"/>
        </w:rPr>
      </w:pPr>
      <w:r w:rsidRPr="00543551">
        <w:rPr>
          <w:rFonts w:ascii="Arial" w:hAnsi="Arial" w:cs="Arial"/>
        </w:rPr>
        <w:t>14-15 Ocak 2025 tarihlerinde</w:t>
      </w:r>
      <w:r>
        <w:rPr>
          <w:rFonts w:ascii="Arial" w:hAnsi="Arial" w:cs="Arial"/>
        </w:rPr>
        <w:t xml:space="preserve"> Türkiye’de</w:t>
      </w:r>
      <w:r w:rsidRPr="00543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ilk defa International OKR Institute taraf</w:t>
      </w:r>
      <w:r w:rsidRPr="00543551">
        <w:rPr>
          <w:rFonts w:ascii="Arial" w:hAnsi="Arial" w:cs="Arial"/>
        </w:rPr>
        <w:t>ı</w:t>
      </w:r>
      <w:r>
        <w:rPr>
          <w:rFonts w:ascii="Arial" w:hAnsi="Arial" w:cs="Arial"/>
        </w:rPr>
        <w:t>ndan</w:t>
      </w:r>
      <w:r w:rsidRPr="00543551">
        <w:rPr>
          <w:rFonts w:ascii="Arial" w:hAnsi="Arial" w:cs="Arial"/>
        </w:rPr>
        <w:t> düzenlenecek</w:t>
      </w:r>
      <w:r>
        <w:rPr>
          <w:rFonts w:ascii="Arial" w:hAnsi="Arial" w:cs="Arial"/>
        </w:rPr>
        <w:t xml:space="preserve"> </w:t>
      </w:r>
      <w:r w:rsidRPr="00543551">
        <w:rPr>
          <w:rFonts w:ascii="Arial" w:hAnsi="Arial" w:cs="Arial"/>
          <w:b/>
          <w:bCs/>
        </w:rPr>
        <w:t>OKR (Objectives &amp; Key Results) Sertifikasyon Programı</w:t>
      </w:r>
      <w:r w:rsidRPr="00543551">
        <w:rPr>
          <w:rFonts w:ascii="Arial" w:hAnsi="Arial" w:cs="Arial"/>
        </w:rPr>
        <w:t>'na katılma izni talep ediyorum. Bu program, İK alanında stratejik düşünme ve iş hedefleriyle uyumu güçlendirmek için büyük bir fırsat sunmaktadır. Eğitim ücreti, </w:t>
      </w:r>
      <w:r w:rsidRPr="00543551">
        <w:rPr>
          <w:rFonts w:ascii="Arial" w:hAnsi="Arial" w:cs="Arial"/>
          <w:b/>
          <w:bCs/>
        </w:rPr>
        <w:t>15 Kasım'a kadar erken kayıt fırsatıyla kişi başı 1.000 EUR</w:t>
      </w:r>
      <w:r w:rsidRPr="00543551">
        <w:rPr>
          <w:rFonts w:ascii="Arial" w:hAnsi="Arial" w:cs="Arial"/>
        </w:rPr>
        <w:t xml:space="preserve"> olarak belirlenmiştir. </w:t>
      </w:r>
    </w:p>
    <w:p w14:paraId="4C8137A5" w14:textId="77777777" w:rsidR="00543551" w:rsidRPr="00543551" w:rsidRDefault="00543551" w:rsidP="00543551">
      <w:pPr>
        <w:rPr>
          <w:rFonts w:ascii="Arial" w:hAnsi="Arial" w:cs="Arial"/>
        </w:rPr>
      </w:pPr>
      <w:r w:rsidRPr="00543551">
        <w:rPr>
          <w:rFonts w:ascii="Arial" w:hAnsi="Arial" w:cs="Arial"/>
          <w:b/>
          <w:bCs/>
        </w:rPr>
        <w:t>Eğitim Katılımının Şirkete ve Bana Sağlayacağı Faydalar:</w:t>
      </w:r>
    </w:p>
    <w:p w14:paraId="14409634" w14:textId="3B7021AD" w:rsidR="00543551" w:rsidRPr="00543551" w:rsidRDefault="00543551" w:rsidP="00543551">
      <w:pPr>
        <w:numPr>
          <w:ilvl w:val="0"/>
          <w:numId w:val="1"/>
        </w:numPr>
        <w:rPr>
          <w:rFonts w:ascii="Arial" w:hAnsi="Arial" w:cs="Arial"/>
        </w:rPr>
      </w:pPr>
      <w:r w:rsidRPr="00543551">
        <w:rPr>
          <w:rFonts w:ascii="Arial" w:hAnsi="Arial" w:cs="Arial"/>
          <w:b/>
          <w:bCs/>
        </w:rPr>
        <w:t>Stratejik Uyumu Güçlendirme:</w:t>
      </w:r>
      <w:r w:rsidRPr="0054355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Yeni nesil performans yonetimi olarak adlandirilan </w:t>
      </w:r>
      <w:r w:rsidRPr="00543551">
        <w:rPr>
          <w:rFonts w:ascii="Arial" w:hAnsi="Arial" w:cs="Arial"/>
        </w:rPr>
        <w:t>OKR’ler, İK stratejilerinin şirketin genel hedefleriyle uyumlu hale gelmesine yardımcı ola</w:t>
      </w:r>
      <w:r>
        <w:rPr>
          <w:rFonts w:ascii="Arial" w:hAnsi="Arial" w:cs="Arial"/>
        </w:rPr>
        <w:t>n bir metodoliji</w:t>
      </w:r>
      <w:r w:rsidRPr="00543551">
        <w:rPr>
          <w:rFonts w:ascii="Arial" w:hAnsi="Arial" w:cs="Arial"/>
        </w:rPr>
        <w:t>. Bu eğitim, İK’nın iş hedeflerine daha etkin bir şekilde katkıda bulunmasını sağlayacak bilgi ve yetkinlikleri kazandıracak.</w:t>
      </w:r>
    </w:p>
    <w:p w14:paraId="0CCEF387" w14:textId="77777777" w:rsidR="00543551" w:rsidRPr="00543551" w:rsidRDefault="00543551" w:rsidP="00543551">
      <w:pPr>
        <w:numPr>
          <w:ilvl w:val="0"/>
          <w:numId w:val="1"/>
        </w:numPr>
        <w:rPr>
          <w:rFonts w:ascii="Arial" w:hAnsi="Arial" w:cs="Arial"/>
        </w:rPr>
      </w:pPr>
      <w:r w:rsidRPr="00543551">
        <w:rPr>
          <w:rFonts w:ascii="Arial" w:hAnsi="Arial" w:cs="Arial"/>
          <w:b/>
          <w:bCs/>
        </w:rPr>
        <w:t>Kültürel Liderlik:</w:t>
      </w:r>
      <w:r w:rsidRPr="00543551">
        <w:rPr>
          <w:rFonts w:ascii="Arial" w:hAnsi="Arial" w:cs="Arial"/>
        </w:rPr>
        <w:t> Eğitim sayesinde, yüksek performans kültürü oluşturarak, ekipleri stratejik hedeflere ulaşmaları için motive etme ve sonuç odaklı bir kültürü geliştirme becerilerimi artıracağım.</w:t>
      </w:r>
    </w:p>
    <w:p w14:paraId="00574996" w14:textId="77777777" w:rsidR="00543551" w:rsidRPr="00543551" w:rsidRDefault="00543551" w:rsidP="00543551">
      <w:pPr>
        <w:numPr>
          <w:ilvl w:val="0"/>
          <w:numId w:val="1"/>
        </w:numPr>
        <w:rPr>
          <w:rFonts w:ascii="Arial" w:hAnsi="Arial" w:cs="Arial"/>
        </w:rPr>
      </w:pPr>
      <w:r w:rsidRPr="00543551">
        <w:rPr>
          <w:rFonts w:ascii="Arial" w:hAnsi="Arial" w:cs="Arial"/>
          <w:b/>
          <w:bCs/>
        </w:rPr>
        <w:t>Veri Odaklı Kararlar:</w:t>
      </w:r>
      <w:r w:rsidRPr="00543551">
        <w:rPr>
          <w:rFonts w:ascii="Arial" w:hAnsi="Arial" w:cs="Arial"/>
        </w:rPr>
        <w:t> OKR metodolojisi, ekip ve bireylerin performansını değerlendirmek için veri temelli bir yaklaşım sunuyor. Bu sertifikasyon, yetenek geliştirme ve performans yönetimi süreçlerinde daha analitik ve veriye dayalı kararlar almama olanak tanıyacak.</w:t>
      </w:r>
    </w:p>
    <w:p w14:paraId="2FAEA196" w14:textId="77777777" w:rsidR="00543551" w:rsidRPr="00543551" w:rsidRDefault="00543551" w:rsidP="00543551">
      <w:pPr>
        <w:rPr>
          <w:rFonts w:ascii="Arial" w:hAnsi="Arial" w:cs="Arial"/>
        </w:rPr>
      </w:pPr>
      <w:r w:rsidRPr="00543551">
        <w:rPr>
          <w:rFonts w:ascii="Arial" w:hAnsi="Arial" w:cs="Arial"/>
        </w:rPr>
        <w:t>Bu eğitime katılımım hem kişisel gelişimime hem de şirketimize önemli değerler katacaktır. Katılmamın uygun görülmesi halinde erken kayıt fırsatını kaçırmadan işlem yapmayı planlıyorum.</w:t>
      </w:r>
    </w:p>
    <w:p w14:paraId="5979C3C5" w14:textId="57C8B6DF" w:rsidR="00543551" w:rsidRPr="00543551" w:rsidRDefault="00543551" w:rsidP="00543551">
      <w:pPr>
        <w:rPr>
          <w:rFonts w:ascii="Arial" w:hAnsi="Arial" w:cs="Arial"/>
        </w:rPr>
      </w:pPr>
      <w:r w:rsidRPr="00543551">
        <w:rPr>
          <w:rFonts w:ascii="Arial" w:hAnsi="Arial" w:cs="Arial"/>
        </w:rPr>
        <w:t>Katılım izni için onayınızı rica ederim.</w:t>
      </w:r>
    </w:p>
    <w:p w14:paraId="2F584159" w14:textId="142B6425" w:rsidR="00543551" w:rsidRPr="00543551" w:rsidRDefault="00543551" w:rsidP="00543551">
      <w:pPr>
        <w:rPr>
          <w:rFonts w:ascii="Arial" w:hAnsi="Arial" w:cs="Arial"/>
        </w:rPr>
      </w:pPr>
      <w:r w:rsidRPr="00543551">
        <w:rPr>
          <w:rFonts w:ascii="Arial" w:hAnsi="Arial" w:cs="Arial"/>
        </w:rPr>
        <w:t>Saygılarımla,</w:t>
      </w:r>
      <w:r w:rsidRPr="00543551">
        <w:rPr>
          <w:rFonts w:ascii="Arial" w:hAnsi="Arial" w:cs="Arial"/>
        </w:rPr>
        <w:br/>
      </w:r>
    </w:p>
    <w:p w14:paraId="485426C5" w14:textId="77777777" w:rsidR="00C53BEC" w:rsidRPr="00543551" w:rsidRDefault="00C53BEC">
      <w:pPr>
        <w:rPr>
          <w:rFonts w:ascii="Arial" w:hAnsi="Arial" w:cs="Arial"/>
        </w:rPr>
      </w:pPr>
    </w:p>
    <w:sectPr w:rsidR="00C53BEC" w:rsidRPr="0054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D3F"/>
    <w:multiLevelType w:val="multilevel"/>
    <w:tmpl w:val="F1C8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65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51"/>
    <w:rsid w:val="00543551"/>
    <w:rsid w:val="00C53BEC"/>
    <w:rsid w:val="00E42A72"/>
    <w:rsid w:val="00F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F53EA"/>
  <w15:chartTrackingRefBased/>
  <w15:docId w15:val="{0E0F4FB2-82A1-C546-B67D-B74A21B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Gabbott</dc:creator>
  <cp:keywords/>
  <dc:description/>
  <cp:lastModifiedBy>Müge Gabbott</cp:lastModifiedBy>
  <cp:revision>1</cp:revision>
  <dcterms:created xsi:type="dcterms:W3CDTF">2024-10-21T07:16:00Z</dcterms:created>
  <dcterms:modified xsi:type="dcterms:W3CDTF">2024-10-21T07:19:00Z</dcterms:modified>
</cp:coreProperties>
</file>